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B79" w:rsidRDefault="005D5B79" w:rsidP="00530B2D">
      <w:pPr>
        <w:jc w:val="center"/>
      </w:pPr>
      <w:r>
        <w:t>Karta działań korygujących i zapobiegawczych ryzyka nieakceptowanego</w:t>
      </w:r>
      <w:r w:rsidRPr="00625126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Formularz nr 2 do Procedury Zarządzania Ryzkiem</w:t>
      </w:r>
    </w:p>
    <w:p w:rsidR="005D5B79" w:rsidRDefault="005D5B79" w:rsidP="00530B2D">
      <w:pPr>
        <w:jc w:val="center"/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"/>
        <w:gridCol w:w="5675"/>
        <w:gridCol w:w="1116"/>
        <w:gridCol w:w="3462"/>
        <w:gridCol w:w="3431"/>
      </w:tblGrid>
      <w:tr w:rsidR="005D5B79" w:rsidRPr="000B6C84">
        <w:tc>
          <w:tcPr>
            <w:tcW w:w="534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  <w:r w:rsidRPr="000B6C84">
              <w:t>Lp.</w:t>
            </w:r>
          </w:p>
        </w:tc>
        <w:tc>
          <w:tcPr>
            <w:tcW w:w="5675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  <w:r w:rsidRPr="000B6C84">
              <w:t>Opis ryzyka</w:t>
            </w:r>
          </w:p>
        </w:tc>
        <w:tc>
          <w:tcPr>
            <w:tcW w:w="1116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  <w:r w:rsidRPr="000B6C84">
              <w:t>Ocena punktowa ryzyka</w:t>
            </w:r>
          </w:p>
        </w:tc>
        <w:tc>
          <w:tcPr>
            <w:tcW w:w="3462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  <w:r w:rsidRPr="000B6C84">
              <w:t xml:space="preserve">Zalecane/ planowane działania i data ich realizacji </w:t>
            </w:r>
          </w:p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3431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  <w:r w:rsidRPr="000B6C84">
              <w:t xml:space="preserve">Komórka/ stanowisko odpowiedzialne za wdrożenie działania zapobiegawczego </w:t>
            </w:r>
          </w:p>
          <w:p w:rsidR="005D5B79" w:rsidRPr="000B6C84" w:rsidRDefault="005D5B79" w:rsidP="000B6C84">
            <w:pPr>
              <w:spacing w:after="0" w:line="240" w:lineRule="auto"/>
              <w:jc w:val="center"/>
            </w:pPr>
          </w:p>
          <w:p w:rsidR="005D5B79" w:rsidRPr="000B6C84" w:rsidRDefault="005D5B79" w:rsidP="000B6C84">
            <w:pPr>
              <w:spacing w:after="0" w:line="240" w:lineRule="auto"/>
              <w:jc w:val="center"/>
            </w:pPr>
          </w:p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</w:tr>
      <w:tr w:rsidR="005D5B79" w:rsidRPr="000B6C84">
        <w:tc>
          <w:tcPr>
            <w:tcW w:w="534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5675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1116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3462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3431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</w:tr>
      <w:tr w:rsidR="005D5B79" w:rsidRPr="000B6C84">
        <w:tc>
          <w:tcPr>
            <w:tcW w:w="534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5675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1116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3462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3431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</w:tr>
      <w:tr w:rsidR="005D5B79" w:rsidRPr="000B6C84">
        <w:tc>
          <w:tcPr>
            <w:tcW w:w="534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5675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1116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3462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3431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</w:tr>
      <w:tr w:rsidR="005D5B79" w:rsidRPr="000B6C84">
        <w:tc>
          <w:tcPr>
            <w:tcW w:w="534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5675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1116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3462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3431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</w:tr>
      <w:tr w:rsidR="005D5B79" w:rsidRPr="000B6C84">
        <w:tc>
          <w:tcPr>
            <w:tcW w:w="534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5675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1116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3462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3431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</w:tr>
      <w:tr w:rsidR="005D5B79" w:rsidRPr="000B6C84">
        <w:tc>
          <w:tcPr>
            <w:tcW w:w="534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5675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1116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3462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  <w:tc>
          <w:tcPr>
            <w:tcW w:w="3431" w:type="dxa"/>
          </w:tcPr>
          <w:p w:rsidR="005D5B79" w:rsidRPr="000B6C84" w:rsidRDefault="005D5B79" w:rsidP="000B6C84">
            <w:pPr>
              <w:spacing w:after="0" w:line="240" w:lineRule="auto"/>
              <w:jc w:val="center"/>
            </w:pPr>
          </w:p>
        </w:tc>
      </w:tr>
    </w:tbl>
    <w:p w:rsidR="005D5B79" w:rsidRDefault="005D5B79" w:rsidP="00530B2D">
      <w:pPr>
        <w:jc w:val="center"/>
      </w:pPr>
    </w:p>
    <w:sectPr w:rsidR="005D5B79" w:rsidSect="00530B2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0B2D"/>
    <w:rsid w:val="000622FF"/>
    <w:rsid w:val="000B6C84"/>
    <w:rsid w:val="001F62E0"/>
    <w:rsid w:val="002254A7"/>
    <w:rsid w:val="004D0D40"/>
    <w:rsid w:val="00530B2D"/>
    <w:rsid w:val="005D5B79"/>
    <w:rsid w:val="00625126"/>
    <w:rsid w:val="007437BA"/>
    <w:rsid w:val="00806D40"/>
    <w:rsid w:val="008F64C6"/>
    <w:rsid w:val="009824C9"/>
    <w:rsid w:val="00A57B5F"/>
    <w:rsid w:val="00AD1ECC"/>
    <w:rsid w:val="00AE74C3"/>
    <w:rsid w:val="00C77454"/>
    <w:rsid w:val="00CE4AC3"/>
    <w:rsid w:val="00D93DF4"/>
    <w:rsid w:val="00F43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54A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30B2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46</Words>
  <Characters>282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działań korygujących i zapobiegawczych ryzyka nieakceptowanego </dc:title>
  <dc:subject/>
  <dc:creator>Komp</dc:creator>
  <cp:keywords/>
  <dc:description/>
  <cp:lastModifiedBy>UG Kwidzyn</cp:lastModifiedBy>
  <cp:revision>2</cp:revision>
  <dcterms:created xsi:type="dcterms:W3CDTF">2014-01-08T08:00:00Z</dcterms:created>
  <dcterms:modified xsi:type="dcterms:W3CDTF">2014-01-08T08:00:00Z</dcterms:modified>
</cp:coreProperties>
</file>